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A0059" w:rsidRPr="00935B57" w:rsidP="00FA00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5B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ПОСТАНОВЛЕНИЕ </w:t>
      </w:r>
    </w:p>
    <w:p w:rsidR="00FA0059" w:rsidRPr="00935B57" w:rsidP="00FA00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B57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назначении административного наказания</w:t>
      </w:r>
    </w:p>
    <w:p w:rsidR="00FA0059" w:rsidRPr="00935B57" w:rsidP="00FA00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0059" w:rsidRPr="00935B57" w:rsidP="00FA00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B57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Pr="00935B57" w:rsidR="000E1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5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Ханты-Мансийск                                                                                        </w:t>
      </w:r>
      <w:r w:rsidRPr="00935B57" w:rsidR="00AF0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935B57" w:rsidR="00305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5B57" w:rsidR="000E3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5B57" w:rsidR="00935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5B57" w:rsidR="000E2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13B5"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="00CE7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13B5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апреля</w:t>
      </w:r>
      <w:r w:rsidR="00CE7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5B57" w:rsidR="000E3EB3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Pr="00935B57" w:rsidR="006E67F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935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FA0059" w:rsidRPr="00935B57" w:rsidP="00FA005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0059" w:rsidRPr="00935B57" w:rsidP="00FA005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участка №4 Ханты-Мансийского судебного района Ханты-Мансийского автономного округа-Югры Горленко Е.В., </w:t>
      </w:r>
    </w:p>
    <w:p w:rsidR="00FA0059" w:rsidRPr="00935B57" w:rsidP="00FA0059">
      <w:pPr>
        <w:tabs>
          <w:tab w:val="left" w:pos="12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правонарушении </w:t>
      </w:r>
      <w:r w:rsidRPr="00935B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№5-</w:t>
      </w:r>
      <w:r w:rsidR="00C764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539</w:t>
      </w:r>
      <w:r w:rsidRPr="00935B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-280</w:t>
      </w:r>
      <w:r w:rsidRPr="00935B57" w:rsidR="006E67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935B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/20</w:t>
      </w:r>
      <w:r w:rsidRPr="00935B57" w:rsidR="003846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935B57" w:rsidR="006E67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935B57" w:rsidR="008B5332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возбужденное по ч.2 ст.12.2</w:t>
      </w:r>
      <w:r w:rsidRPr="00935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 в отношении </w:t>
      </w:r>
      <w:r w:rsidR="00FD13B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Елизарьева </w:t>
      </w:r>
      <w:r w:rsidR="00312BB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Л.В.***</w:t>
      </w:r>
      <w:r w:rsidRPr="00CE76B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</w:t>
      </w:r>
      <w:r w:rsidRPr="00935B57" w:rsidR="00C3268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ранее </w:t>
      </w:r>
      <w:r w:rsidRPr="00935B57" w:rsidR="00C3268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привлекавшегося</w:t>
      </w:r>
      <w:r w:rsidRPr="00935B57" w:rsidR="00C3268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к административной ответственности</w:t>
      </w:r>
      <w:r w:rsidRPr="00935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FA0059" w:rsidRPr="00935B57" w:rsidP="00FA005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B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УСТАНОВИЛ</w:t>
      </w:r>
      <w:r w:rsidRPr="00935B5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A0059" w:rsidRPr="00935B57" w:rsidP="00FA00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Елизарьев Л.В</w:t>
      </w:r>
      <w:r w:rsidRPr="00935B57" w:rsidR="008B533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35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C764F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.04.2025</w:t>
      </w:r>
      <w:r w:rsidRPr="00935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C764F1">
        <w:rPr>
          <w:rFonts w:ascii="Times New Roman" w:eastAsia="Times New Roman" w:hAnsi="Times New Roman" w:cs="Times New Roman"/>
          <w:sz w:val="24"/>
          <w:szCs w:val="24"/>
          <w:lang w:eastAsia="ru-RU"/>
        </w:rPr>
        <w:t>02</w:t>
      </w:r>
      <w:r w:rsidRPr="00935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  <w:r w:rsidRPr="00935B57" w:rsidR="002B5E1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35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64F1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935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</w:t>
      </w:r>
      <w:r w:rsidRPr="00935B57" w:rsidR="002B5E1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35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5B57" w:rsidR="00750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районе дома </w:t>
      </w:r>
      <w:r w:rsidR="00312BB5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935B57" w:rsidR="00750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ул.</w:t>
      </w:r>
      <w:r w:rsidR="00312BB5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935B57" w:rsidR="00750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г.</w:t>
      </w:r>
      <w:r w:rsidR="00312BB5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935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35B57" w:rsidR="00305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нарушение п.2 Основных положений по допуску транспортных средств к эксплуатации и обязанности должностных лиц по обеспечению безопасности дорожного движения, управлял автомобилем </w:t>
      </w:r>
      <w:r w:rsidRPr="00935B57" w:rsidR="00C3268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марки «</w:t>
      </w:r>
      <w:r w:rsidR="00312BB5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935B57" w:rsidR="00C3268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935B57" w:rsidR="004272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5B57" w:rsidR="0030596B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установленных государственных регистрационных знаков, совершив своими действиями правонарушение, предусмотренное ч. 2 ст. 12.2 КоАП РФ</w:t>
      </w:r>
      <w:r w:rsidRPr="00935B57" w:rsidR="00475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0596B" w:rsidRPr="00935B57" w:rsidP="003059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судебное заседание </w:t>
      </w:r>
      <w:r w:rsidRPr="00FD13B5" w:rsidR="00FD13B5">
        <w:rPr>
          <w:rFonts w:ascii="Times New Roman" w:eastAsia="Times New Roman" w:hAnsi="Times New Roman" w:cs="Times New Roman"/>
          <w:sz w:val="24"/>
          <w:szCs w:val="24"/>
          <w:lang w:eastAsia="ru-RU"/>
        </w:rPr>
        <w:t>Елизарьев Л.В</w:t>
      </w:r>
      <w:r w:rsidRPr="00935B57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 явился, о месте и времени рассмотрения дела извещен надлежащим образом. Ходатайство об отложении рассмотрения дела от него не поступило; уважительная причина его неявки судом не установлена. Предоставленной ему возможностью реализовать свое право на судебную защиту как лично, так и через своего представителя, будучи извещенным о судебном заседании, не воспользовался.</w:t>
      </w:r>
    </w:p>
    <w:p w:rsidR="0030596B" w:rsidRPr="00935B57" w:rsidP="003059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и, если от лица не поступило ходатайство об отложении рассмотрения дела либо если такое ходатайство оставлено без удовлетворения.  </w:t>
      </w:r>
    </w:p>
    <w:p w:rsidR="0030596B" w:rsidRPr="00935B57" w:rsidP="003059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B57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продолжил рассмотрение дела в отсутствие нарушителя.</w:t>
      </w:r>
    </w:p>
    <w:p w:rsidR="0030596B" w:rsidRPr="00935B57" w:rsidP="003059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B5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частью 2 статьи 12.2 Кодекса Российской Федерации об административных правонарушениях управление транспортным средством без государственных регистрационных знаков, а равно управление транспортным средством без установленных на предусмотренных для этого местах государственных регистрационных знаков либо управление транспортным средством с государственными регистрационными знаками, видоизмененными или оборудованными с применением устройств или материалов, препятствующих идентификации государственных регистрационных знаков либо позволяющих их видоизменить или скрыть, влечет наложение административного штрафа в размере пяти тысяч рублей или лишение права управления транспортными средствами на срок от одного до трех месяцев.</w:t>
      </w:r>
    </w:p>
    <w:p w:rsidR="0030596B" w:rsidRPr="00935B57" w:rsidP="003059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B5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силу пункта 2.3.1 Правил дорожного движения РФ, утвержденных Постановлением Правительства РФ от 23.10.1993 N 1090, водитель механического транспортного средства обязан перед выездом проверить и в пути обеспечить исправное техническое состояние транспортного средства в соответствии с Основными положениями по допуску транспортных средств к эксплуатации и обязанностями должностных лиц по обеспечению безопасности дорожного движения.</w:t>
      </w:r>
    </w:p>
    <w:p w:rsidR="0030596B" w:rsidRPr="00935B57" w:rsidP="003059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Исходя из п.2 Основных положений по допуску транспортных средств к эксплуатации и обязанностей должностных лиц по обеспечению безопасности дорожного движения, утвержденных Постановлением Совета Министров - Правительства Российской Федерации от 23.10.1993 №1090  на механических транспортных средствах (кроме мопедов, трамваев и троллейбусов) и прицепах должны быть установлены на предусмотренных для этого местах регистрационные знаки соответствующего образца, а на автомобилях и автобусах, кроме того, </w:t>
      </w:r>
      <w:r w:rsidRPr="00935B5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размещается в правом нижнем углу ветрового стекла в установленных случаях лицензионная карточка</w:t>
      </w:r>
      <w:r w:rsidRPr="00935B57" w:rsidR="00BC6A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8119B" w:rsidRPr="00935B57" w:rsidP="003059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Виновность </w:t>
      </w:r>
      <w:r w:rsidRPr="00FD13B5" w:rsidR="00FD13B5">
        <w:rPr>
          <w:rFonts w:ascii="Times New Roman" w:eastAsia="Times New Roman" w:hAnsi="Times New Roman" w:cs="Times New Roman"/>
          <w:sz w:val="24"/>
          <w:szCs w:val="24"/>
          <w:lang w:eastAsia="ru-RU"/>
        </w:rPr>
        <w:t>Елизарьев</w:t>
      </w:r>
      <w:r w:rsidR="00FD13B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D13B5" w:rsidR="00FD1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Л.В</w:t>
      </w:r>
      <w:r w:rsidRPr="00935B57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совершении вышеуказанных действий подтверждается исследованным судом:</w:t>
      </w:r>
    </w:p>
    <w:p w:rsidR="00E93477" w:rsidRPr="00935B57" w:rsidP="00AF08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B57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-протоколом об административном правонарушении</w:t>
      </w:r>
      <w:r w:rsidRPr="00935B57" w:rsidR="00305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серии </w:t>
      </w:r>
      <w:r w:rsidR="00312BB5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935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FD13B5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C764F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FD13B5">
        <w:rPr>
          <w:rFonts w:ascii="Times New Roman" w:eastAsia="Times New Roman" w:hAnsi="Times New Roman" w:cs="Times New Roman"/>
          <w:sz w:val="24"/>
          <w:szCs w:val="24"/>
          <w:lang w:eastAsia="ru-RU"/>
        </w:rPr>
        <w:t>.04.2025</w:t>
      </w:r>
      <w:r w:rsidRPr="00935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764F1" w:rsidR="00C76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Елизарьев Л.В. 04.04.2025 в 02 час. 00 мин. в районе дома </w:t>
      </w:r>
      <w:r w:rsidR="00312BB5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C764F1" w:rsidR="00C76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ул.</w:t>
      </w:r>
      <w:r w:rsidR="00312BB5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C764F1" w:rsidR="00C76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г.</w:t>
      </w:r>
      <w:r w:rsidR="00312BB5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C764F1" w:rsidR="00C764F1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нарушение п.2 Основных положений по допуску транспортных средств к эксплуатации и обязанности должностных лиц по обеспечению безопасности дорожного движения, управлял автомобилем марки «</w:t>
      </w:r>
      <w:r w:rsidR="00312BB5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C764F1" w:rsidR="00C764F1">
        <w:rPr>
          <w:rFonts w:ascii="Times New Roman" w:eastAsia="Times New Roman" w:hAnsi="Times New Roman" w:cs="Times New Roman"/>
          <w:sz w:val="24"/>
          <w:szCs w:val="24"/>
          <w:lang w:eastAsia="ru-RU"/>
        </w:rPr>
        <w:t>» без установленных государственных регистрационных знаков</w:t>
      </w:r>
      <w:r w:rsidRPr="00935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750120" w:rsidRPr="00935B57" w:rsidP="00AF08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-реестром правонарушений </w:t>
      </w:r>
      <w:r w:rsidRPr="00FD13B5" w:rsidR="00FD13B5">
        <w:rPr>
          <w:rFonts w:ascii="Times New Roman" w:eastAsia="Times New Roman" w:hAnsi="Times New Roman" w:cs="Times New Roman"/>
          <w:sz w:val="24"/>
          <w:szCs w:val="24"/>
          <w:lang w:eastAsia="ru-RU"/>
        </w:rPr>
        <w:t>Елизарьева Л.В</w:t>
      </w:r>
      <w:r w:rsidRPr="00935B57" w:rsidR="00B20A7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35B5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50120" w:rsidRPr="00935B57" w:rsidP="00935B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B57">
        <w:rPr>
          <w:rFonts w:ascii="Times New Roman" w:eastAsia="Times New Roman" w:hAnsi="Times New Roman" w:cs="Times New Roman"/>
          <w:sz w:val="24"/>
          <w:szCs w:val="24"/>
          <w:lang w:eastAsia="ru-RU"/>
        </w:rPr>
        <w:t>-кар</w:t>
      </w:r>
      <w:r w:rsidRPr="00935B57" w:rsidR="00CA682A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точкой операции с ВУ из которой</w:t>
      </w:r>
      <w:r w:rsidRPr="00935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усматривается, что </w:t>
      </w:r>
      <w:r w:rsidRPr="00FD13B5" w:rsidR="00FD13B5">
        <w:rPr>
          <w:rFonts w:ascii="Times New Roman" w:eastAsia="Times New Roman" w:hAnsi="Times New Roman" w:cs="Times New Roman"/>
          <w:sz w:val="24"/>
          <w:szCs w:val="24"/>
          <w:lang w:eastAsia="ru-RU"/>
        </w:rPr>
        <w:t>Елизарьев Л.В</w:t>
      </w:r>
      <w:r w:rsidRPr="00935B57" w:rsidR="00935B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35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 водительское удостоверение установленного образца</w:t>
      </w:r>
      <w:r w:rsidRPr="00935B57" w:rsidR="00CA682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35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действительное до </w:t>
      </w:r>
      <w:r w:rsidR="00FD13B5">
        <w:rPr>
          <w:rFonts w:ascii="Times New Roman" w:eastAsia="Times New Roman" w:hAnsi="Times New Roman" w:cs="Times New Roman"/>
          <w:sz w:val="24"/>
          <w:szCs w:val="24"/>
          <w:lang w:eastAsia="ru-RU"/>
        </w:rPr>
        <w:t>15.02.2034</w:t>
      </w:r>
      <w:r w:rsidRPr="00935B5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272F5" w:rsidRPr="00935B57" w:rsidP="00AF08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B57">
        <w:rPr>
          <w:rFonts w:ascii="Times New Roman" w:eastAsia="Times New Roman" w:hAnsi="Times New Roman" w:cs="Times New Roman"/>
          <w:sz w:val="24"/>
          <w:szCs w:val="24"/>
          <w:lang w:eastAsia="ru-RU"/>
        </w:rPr>
        <w:t>-карточкой учета транспо</w:t>
      </w:r>
      <w:r w:rsidRPr="00935B57" w:rsidR="00935B57">
        <w:rPr>
          <w:rFonts w:ascii="Times New Roman" w:eastAsia="Times New Roman" w:hAnsi="Times New Roman" w:cs="Times New Roman"/>
          <w:sz w:val="24"/>
          <w:szCs w:val="24"/>
          <w:lang w:eastAsia="ru-RU"/>
        </w:rPr>
        <w:t>ртного средства марки «</w:t>
      </w:r>
      <w:r w:rsidR="00312BB5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935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935B57">
        <w:rPr>
          <w:rFonts w:ascii="Times New Roman" w:eastAsia="Times New Roman" w:hAnsi="Times New Roman" w:cs="Times New Roman"/>
          <w:sz w:val="24"/>
          <w:szCs w:val="24"/>
          <w:lang w:eastAsia="ru-RU"/>
        </w:rPr>
        <w:t>г.н</w:t>
      </w:r>
      <w:r w:rsidRPr="00935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12BB5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935B5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35B57" w:rsidP="00AF08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-сведениями из базы данных Госавтоинспекции «ФИС ГИБДД-М», из которых усматривается, что </w:t>
      </w:r>
      <w:r w:rsidR="00FD13B5">
        <w:rPr>
          <w:rFonts w:ascii="Times New Roman" w:eastAsia="Times New Roman" w:hAnsi="Times New Roman" w:cs="Times New Roman"/>
          <w:sz w:val="24"/>
          <w:szCs w:val="24"/>
          <w:lang w:eastAsia="ru-RU"/>
        </w:rPr>
        <w:t>Елизарьев</w:t>
      </w:r>
      <w:r w:rsidRPr="00FD13B5" w:rsidR="00FD1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Л.В</w:t>
      </w:r>
      <w:r w:rsidRPr="00935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ранее </w:t>
      </w:r>
      <w:r w:rsidRPr="00FD13B5" w:rsidR="00FD1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привлекался </w:t>
      </w:r>
      <w:r w:rsidRPr="00935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административной ответственности </w:t>
      </w:r>
      <w:r w:rsidR="00FD13B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12.5, 12.2, 12.1, 12.37</w:t>
      </w:r>
      <w:r w:rsidRPr="00935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РФ;</w:t>
      </w:r>
    </w:p>
    <w:p w:rsidR="00FD13B5" w:rsidP="00AF08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-копией договора купли-продажи от 27.03.2025;</w:t>
      </w:r>
    </w:p>
    <w:p w:rsidR="00FD13B5" w:rsidRPr="00935B57" w:rsidP="00AF08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-фотоматериалами;</w:t>
      </w:r>
    </w:p>
    <w:p w:rsidR="0030596B" w:rsidP="007811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4F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C764F1" w:rsidR="00C764F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рапортом сотрудника ДПС ГИБДД МОМВД России «</w:t>
      </w:r>
      <w:r w:rsidR="00312BB5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C764F1" w:rsidR="00C76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312BB5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C764F1" w:rsidR="00C76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04.04.2025</w:t>
      </w:r>
      <w:r w:rsidR="00C764F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764F1" w:rsidRPr="00C764F1" w:rsidP="007811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-копией водительского удостоверения </w:t>
      </w:r>
      <w:r w:rsidRPr="00C764F1">
        <w:rPr>
          <w:rFonts w:ascii="Times New Roman" w:eastAsia="Times New Roman" w:hAnsi="Times New Roman" w:cs="Times New Roman"/>
          <w:sz w:val="24"/>
          <w:szCs w:val="24"/>
          <w:lang w:eastAsia="ru-RU"/>
        </w:rPr>
        <w:t>Елизарьева Л.В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0596B" w:rsidRPr="00935B57" w:rsidP="003059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B5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 правонарушителя мировой судья квалифицирует по ч.2 ст.12.2 КоАП РФ.</w:t>
      </w:r>
    </w:p>
    <w:p w:rsidR="0030596B" w:rsidRPr="00935B57" w:rsidP="003059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исследованные доказательства мировой судья считает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 </w:t>
      </w:r>
    </w:p>
    <w:p w:rsidR="0030596B" w:rsidRPr="00935B57" w:rsidP="003059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Определяя вид и меру наказания нарушителю, суд учитывает личность правонарушителя, характер и тяжесть совершенного им правонарушения. </w:t>
      </w:r>
    </w:p>
    <w:p w:rsidR="0030596B" w:rsidRPr="00935B57" w:rsidP="003059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FA0059" w:rsidRPr="00935B57" w:rsidP="003059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935B5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ст. ст. 23.1, 29.5, 29.6, 29.10 КоАП РФ, мировой судья</w:t>
      </w:r>
      <w:r w:rsidRPr="00935B5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,</w:t>
      </w:r>
    </w:p>
    <w:p w:rsidR="00FA0059" w:rsidRPr="00935B57" w:rsidP="00FA005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5B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ПОСТАНОВИЛ:</w:t>
      </w:r>
    </w:p>
    <w:p w:rsidR="000F13F7" w:rsidRPr="00935B57" w:rsidP="000F13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35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</w:t>
      </w:r>
      <w:r w:rsidRPr="00FD13B5" w:rsidR="00FD13B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Елизарьева </w:t>
      </w:r>
      <w:r w:rsidR="00312BB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Л.В.</w:t>
      </w:r>
      <w:r w:rsidRPr="00FD13B5" w:rsidR="00FD13B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r w:rsidRPr="00935B57" w:rsidR="0078119B">
        <w:rPr>
          <w:rFonts w:ascii="Times New Roman" w:hAnsi="Times New Roman" w:cs="Times New Roman"/>
          <w:sz w:val="24"/>
          <w:szCs w:val="24"/>
        </w:rPr>
        <w:t xml:space="preserve">виновным в совершении административного правонарушения, </w:t>
      </w:r>
      <w:r w:rsidRPr="00935B57" w:rsidR="000E3EB3">
        <w:rPr>
          <w:rFonts w:ascii="Times New Roman" w:hAnsi="Times New Roman" w:cs="Times New Roman"/>
          <w:sz w:val="24"/>
          <w:szCs w:val="24"/>
        </w:rPr>
        <w:t>предусмотренного ч.2 ст.</w:t>
      </w:r>
      <w:r w:rsidRPr="00935B57" w:rsidR="0078119B">
        <w:rPr>
          <w:rFonts w:ascii="Times New Roman" w:hAnsi="Times New Roman" w:cs="Times New Roman"/>
          <w:sz w:val="24"/>
          <w:szCs w:val="24"/>
        </w:rPr>
        <w:t>12.2 Кодекса РФ об административных правонарушениях и назначить ему наказание в виде админис</w:t>
      </w:r>
      <w:r w:rsidRPr="00935B57" w:rsidR="00BC6A08">
        <w:rPr>
          <w:rFonts w:ascii="Times New Roman" w:hAnsi="Times New Roman" w:cs="Times New Roman"/>
          <w:sz w:val="24"/>
          <w:szCs w:val="24"/>
        </w:rPr>
        <w:t>тративного штрафа в размере пять</w:t>
      </w:r>
      <w:r w:rsidRPr="00935B57" w:rsidR="0078119B">
        <w:rPr>
          <w:rFonts w:ascii="Times New Roman" w:hAnsi="Times New Roman" w:cs="Times New Roman"/>
          <w:sz w:val="24"/>
          <w:szCs w:val="24"/>
        </w:rPr>
        <w:t xml:space="preserve"> тысяч (5000) рублей.</w:t>
      </w:r>
      <w:r w:rsidRPr="00935B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119B" w:rsidRPr="00935B57" w:rsidP="0078119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35B57">
        <w:rPr>
          <w:rFonts w:ascii="Times New Roman" w:hAnsi="Times New Roman" w:cs="Times New Roman"/>
          <w:sz w:val="24"/>
          <w:szCs w:val="24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78119B" w:rsidRPr="00935B57" w:rsidP="0078119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35B57">
        <w:rPr>
          <w:rFonts w:ascii="Times New Roman" w:hAnsi="Times New Roman" w:cs="Times New Roman"/>
          <w:sz w:val="24"/>
          <w:szCs w:val="24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78119B" w:rsidRPr="00935B57" w:rsidP="0078119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35B57">
        <w:rPr>
          <w:rFonts w:ascii="Times New Roman" w:hAnsi="Times New Roman" w:cs="Times New Roman"/>
          <w:sz w:val="24"/>
          <w:szCs w:val="24"/>
        </w:rPr>
        <w:t xml:space="preserve">Настоящее постановление может быть обжаловано и опротестовано в Ханты-Мансийский районный суд </w:t>
      </w:r>
      <w:r w:rsidRPr="00935B57">
        <w:rPr>
          <w:rFonts w:ascii="Times New Roman" w:hAnsi="Times New Roman" w:cs="Times New Roman"/>
          <w:sz w:val="24"/>
          <w:szCs w:val="24"/>
        </w:rPr>
        <w:t>через мирового судью</w:t>
      </w:r>
      <w:r w:rsidRPr="00935B57">
        <w:rPr>
          <w:rFonts w:ascii="Times New Roman" w:hAnsi="Times New Roman" w:cs="Times New Roman"/>
          <w:sz w:val="24"/>
          <w:szCs w:val="24"/>
        </w:rPr>
        <w:t xml:space="preserve"> в течение 10 суток со дня получения копии постановления. </w:t>
      </w:r>
    </w:p>
    <w:p w:rsidR="0078119B" w:rsidRPr="00935B57" w:rsidP="0078119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35B57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Ханты-Мансийский районный суд </w:t>
      </w:r>
      <w:r w:rsidRPr="00935B57">
        <w:rPr>
          <w:rFonts w:ascii="Times New Roman" w:hAnsi="Times New Roman" w:cs="Times New Roman"/>
          <w:sz w:val="24"/>
          <w:szCs w:val="24"/>
        </w:rPr>
        <w:t>через мирового судью</w:t>
      </w:r>
      <w:r w:rsidRPr="00935B57">
        <w:rPr>
          <w:rFonts w:ascii="Times New Roman" w:hAnsi="Times New Roman" w:cs="Times New Roman"/>
          <w:sz w:val="24"/>
          <w:szCs w:val="24"/>
        </w:rPr>
        <w:t xml:space="preserve"> в течение 10 суток со дня получения копии постановления.</w:t>
      </w:r>
    </w:p>
    <w:p w:rsidR="000E3EB3" w:rsidRPr="00935B57" w:rsidP="000E3EB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35B57">
        <w:rPr>
          <w:rFonts w:ascii="Times New Roman" w:hAnsi="Times New Roman" w:cs="Times New Roman"/>
          <w:sz w:val="24"/>
          <w:szCs w:val="24"/>
        </w:rPr>
        <w:t>Административный штраф подлежит уплате по реквизитам:</w:t>
      </w:r>
    </w:p>
    <w:p w:rsidR="0044146D" w:rsidRPr="00935B57" w:rsidP="000E3EB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35B57">
        <w:rPr>
          <w:rFonts w:ascii="Times New Roman" w:hAnsi="Times New Roman" w:cs="Times New Roman"/>
          <w:sz w:val="24"/>
          <w:szCs w:val="24"/>
        </w:rPr>
        <w:t xml:space="preserve">Получатель: УФК по Ханты-Мансийскому автономному округу - Югре (УМВД России по ХМАО-Югре, 628012, ХМАО-Югра, г. Ханты-Мансийск, ул. Дзержинского, д. 11) ИНН 8601010390 КПП 860101001 ОКТМО 71829000 счет получателя платежа №03100643000000018700 Банк: РКЦ Ханты-Мансийск//УФК по Ханты-Мансийскому автономному округу - Югре </w:t>
      </w:r>
      <w:r w:rsidRPr="00935B57">
        <w:rPr>
          <w:rFonts w:ascii="Times New Roman" w:hAnsi="Times New Roman" w:cs="Times New Roman"/>
          <w:sz w:val="24"/>
          <w:szCs w:val="24"/>
        </w:rPr>
        <w:t>г.Ханты-Мансийск</w:t>
      </w:r>
      <w:r w:rsidRPr="00935B57">
        <w:rPr>
          <w:rFonts w:ascii="Times New Roman" w:hAnsi="Times New Roman" w:cs="Times New Roman"/>
          <w:sz w:val="24"/>
          <w:szCs w:val="24"/>
        </w:rPr>
        <w:t xml:space="preserve"> БИК 007162163 </w:t>
      </w:r>
      <w:r w:rsidRPr="00935B57">
        <w:rPr>
          <w:rFonts w:ascii="Times New Roman" w:hAnsi="Times New Roman" w:cs="Times New Roman"/>
          <w:sz w:val="24"/>
          <w:szCs w:val="24"/>
        </w:rPr>
        <w:t>кор</w:t>
      </w:r>
      <w:r w:rsidRPr="00935B57">
        <w:rPr>
          <w:rFonts w:ascii="Times New Roman" w:hAnsi="Times New Roman" w:cs="Times New Roman"/>
          <w:sz w:val="24"/>
          <w:szCs w:val="24"/>
        </w:rPr>
        <w:t>./счет №40102810245370000007 КБК 18811601123010001140 УИН 188104862</w:t>
      </w:r>
      <w:r w:rsidRPr="00935B57" w:rsidR="00935B57">
        <w:rPr>
          <w:rFonts w:ascii="Times New Roman" w:hAnsi="Times New Roman" w:cs="Times New Roman"/>
          <w:sz w:val="24"/>
          <w:szCs w:val="24"/>
        </w:rPr>
        <w:t>5025000</w:t>
      </w:r>
      <w:r w:rsidR="00C764F1">
        <w:rPr>
          <w:rFonts w:ascii="Times New Roman" w:hAnsi="Times New Roman" w:cs="Times New Roman"/>
          <w:sz w:val="24"/>
          <w:szCs w:val="24"/>
        </w:rPr>
        <w:t>2654</w:t>
      </w:r>
      <w:r w:rsidRPr="00935B57" w:rsidR="0078119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</w:t>
      </w:r>
    </w:p>
    <w:p w:rsidR="002B5E1E" w:rsidRPr="00935B57" w:rsidP="0044146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A0059" w:rsidRPr="00935B57" w:rsidP="00FA00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0059" w:rsidRPr="00935B57" w:rsidP="00FA00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</w:t>
      </w:r>
      <w:r w:rsidRPr="00935B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35B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35B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35B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35B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35B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35B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35B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Е.В. Горленко </w:t>
      </w:r>
    </w:p>
    <w:p w:rsidR="00FA0059" w:rsidRPr="00935B57" w:rsidP="00FA00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0059" w:rsidRPr="00935B57" w:rsidP="00FA005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A0059" w:rsidRPr="00935B57" w:rsidP="00FA0059">
      <w:pPr>
        <w:rPr>
          <w:sz w:val="24"/>
          <w:szCs w:val="24"/>
        </w:rPr>
      </w:pPr>
    </w:p>
    <w:sectPr w:rsidSect="001F76CB">
      <w:headerReference w:type="default" r:id="rId5"/>
      <w:footerReference w:type="first" r:id="rId6"/>
      <w:pgSz w:w="11906" w:h="16838"/>
      <w:pgMar w:top="1134" w:right="851" w:bottom="1134" w:left="1418" w:header="284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15360985"/>
      <w:docPartObj>
        <w:docPartGallery w:val="Page Numbers (Bottom of Page)"/>
        <w:docPartUnique/>
      </w:docPartObj>
    </w:sdtPr>
    <w:sdtContent>
      <w:p w:rsidR="00F7633E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2BB5">
          <w:rPr>
            <w:noProof/>
          </w:rPr>
          <w:t>1</w:t>
        </w:r>
        <w:r>
          <w:fldChar w:fldCharType="end"/>
        </w:r>
      </w:p>
    </w:sdtContent>
  </w:sdt>
  <w:p w:rsidR="00F7633E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834336567"/>
      <w:docPartObj>
        <w:docPartGallery w:val="Page Numbers (Top of Page)"/>
        <w:docPartUnique/>
      </w:docPartObj>
    </w:sdtPr>
    <w:sdtContent>
      <w:p w:rsidR="00C55AE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2BB5">
          <w:rPr>
            <w:noProof/>
          </w:rPr>
          <w:t>2</w:t>
        </w:r>
        <w:r>
          <w:fldChar w:fldCharType="end"/>
        </w:r>
      </w:p>
    </w:sdtContent>
  </w:sdt>
  <w:p w:rsidR="00C55AE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059"/>
    <w:rsid w:val="00054FA6"/>
    <w:rsid w:val="000C4E5A"/>
    <w:rsid w:val="000E1959"/>
    <w:rsid w:val="000E233E"/>
    <w:rsid w:val="000E3EB3"/>
    <w:rsid w:val="000F13F7"/>
    <w:rsid w:val="000F6625"/>
    <w:rsid w:val="00137542"/>
    <w:rsid w:val="00191B1F"/>
    <w:rsid w:val="001B145A"/>
    <w:rsid w:val="001C1908"/>
    <w:rsid w:val="001C3823"/>
    <w:rsid w:val="00204F9F"/>
    <w:rsid w:val="00262956"/>
    <w:rsid w:val="00287D9B"/>
    <w:rsid w:val="002B2837"/>
    <w:rsid w:val="002B5E1E"/>
    <w:rsid w:val="002F4CFD"/>
    <w:rsid w:val="0030596B"/>
    <w:rsid w:val="00312BB5"/>
    <w:rsid w:val="00315A9E"/>
    <w:rsid w:val="00337F5A"/>
    <w:rsid w:val="003828C2"/>
    <w:rsid w:val="0038462C"/>
    <w:rsid w:val="003A6F30"/>
    <w:rsid w:val="004272F5"/>
    <w:rsid w:val="00436E25"/>
    <w:rsid w:val="0044146D"/>
    <w:rsid w:val="004752DB"/>
    <w:rsid w:val="005075A9"/>
    <w:rsid w:val="00535437"/>
    <w:rsid w:val="005747E3"/>
    <w:rsid w:val="00606B3D"/>
    <w:rsid w:val="006100D0"/>
    <w:rsid w:val="006710B0"/>
    <w:rsid w:val="00695B9E"/>
    <w:rsid w:val="006E67F7"/>
    <w:rsid w:val="006F1E0F"/>
    <w:rsid w:val="00750120"/>
    <w:rsid w:val="007672D4"/>
    <w:rsid w:val="00774524"/>
    <w:rsid w:val="0078119B"/>
    <w:rsid w:val="0079568C"/>
    <w:rsid w:val="00796016"/>
    <w:rsid w:val="007C0DC5"/>
    <w:rsid w:val="00875A0D"/>
    <w:rsid w:val="00877101"/>
    <w:rsid w:val="008B5332"/>
    <w:rsid w:val="008D463D"/>
    <w:rsid w:val="008F4D09"/>
    <w:rsid w:val="00935B57"/>
    <w:rsid w:val="00955FA8"/>
    <w:rsid w:val="009C1FC6"/>
    <w:rsid w:val="009C6DFE"/>
    <w:rsid w:val="009D38E4"/>
    <w:rsid w:val="00A24834"/>
    <w:rsid w:val="00AB4D4D"/>
    <w:rsid w:val="00AD689E"/>
    <w:rsid w:val="00AD7171"/>
    <w:rsid w:val="00AF0889"/>
    <w:rsid w:val="00B20A7E"/>
    <w:rsid w:val="00B365C0"/>
    <w:rsid w:val="00B421A3"/>
    <w:rsid w:val="00B51C59"/>
    <w:rsid w:val="00BA4826"/>
    <w:rsid w:val="00BB6A34"/>
    <w:rsid w:val="00BC6A08"/>
    <w:rsid w:val="00C057FE"/>
    <w:rsid w:val="00C3268F"/>
    <w:rsid w:val="00C35B3F"/>
    <w:rsid w:val="00C43D3A"/>
    <w:rsid w:val="00C55AE8"/>
    <w:rsid w:val="00C764F1"/>
    <w:rsid w:val="00C94557"/>
    <w:rsid w:val="00CA5D51"/>
    <w:rsid w:val="00CA682A"/>
    <w:rsid w:val="00CC3184"/>
    <w:rsid w:val="00CD026A"/>
    <w:rsid w:val="00CE76BA"/>
    <w:rsid w:val="00CF5C86"/>
    <w:rsid w:val="00CF61EE"/>
    <w:rsid w:val="00D351D4"/>
    <w:rsid w:val="00D930FB"/>
    <w:rsid w:val="00DF3B65"/>
    <w:rsid w:val="00E208EC"/>
    <w:rsid w:val="00E536C8"/>
    <w:rsid w:val="00E64325"/>
    <w:rsid w:val="00E93477"/>
    <w:rsid w:val="00EA7BF2"/>
    <w:rsid w:val="00F13453"/>
    <w:rsid w:val="00F26BB1"/>
    <w:rsid w:val="00F66E70"/>
    <w:rsid w:val="00F7633E"/>
    <w:rsid w:val="00F80A07"/>
    <w:rsid w:val="00FA0059"/>
    <w:rsid w:val="00FB5FD3"/>
    <w:rsid w:val="00FD13B5"/>
    <w:rsid w:val="00FD192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F01E720-4475-41AD-BF59-FE4F4ED86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005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A00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A0059"/>
  </w:style>
  <w:style w:type="paragraph" w:styleId="Footer">
    <w:name w:val="footer"/>
    <w:basedOn w:val="Normal"/>
    <w:link w:val="a0"/>
    <w:uiPriority w:val="99"/>
    <w:unhideWhenUsed/>
    <w:rsid w:val="00FA00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A0059"/>
  </w:style>
  <w:style w:type="character" w:customStyle="1" w:styleId="a1">
    <w:name w:val="Основной текст_"/>
    <w:basedOn w:val="DefaultParagraphFont"/>
    <w:link w:val="4"/>
    <w:rsid w:val="002B5E1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1pt">
    <w:name w:val="Основной текст + 11 pt;Полужирный"/>
    <w:basedOn w:val="a1"/>
    <w:rsid w:val="002B5E1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4">
    <w:name w:val="Основной текст4"/>
    <w:basedOn w:val="Normal"/>
    <w:link w:val="a1"/>
    <w:rsid w:val="002B5E1E"/>
    <w:pPr>
      <w:widowControl w:val="0"/>
      <w:shd w:val="clear" w:color="auto" w:fill="FFFFFF"/>
      <w:spacing w:before="180" w:after="60" w:line="250" w:lineRule="exact"/>
      <w:jc w:val="center"/>
    </w:pPr>
    <w:rPr>
      <w:rFonts w:ascii="Times New Roman" w:eastAsia="Times New Roman" w:hAnsi="Times New Roman" w:cs="Times New Roman"/>
    </w:rPr>
  </w:style>
  <w:style w:type="character" w:customStyle="1" w:styleId="12pt">
    <w:name w:val="Основной текст + 12 pt;Полужирный"/>
    <w:basedOn w:val="a1"/>
    <w:rsid w:val="009C6D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">
    <w:name w:val="Основной текст (2)_"/>
    <w:basedOn w:val="DefaultParagraphFont"/>
    <w:link w:val="20"/>
    <w:rsid w:val="009C6DFE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210pt">
    <w:name w:val="Основной текст (2) + 10 pt;Не полужирный"/>
    <w:basedOn w:val="2"/>
    <w:rsid w:val="009C6DF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single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Normal"/>
    <w:link w:val="2"/>
    <w:rsid w:val="009C6DFE"/>
    <w:pPr>
      <w:widowControl w:val="0"/>
      <w:shd w:val="clear" w:color="auto" w:fill="FFFFFF"/>
      <w:spacing w:after="0" w:line="250" w:lineRule="exac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2Corbel85pt-1pt">
    <w:name w:val="Основной текст (2) + Corbel;8;5 pt;Не полужирный;Интервал -1 pt"/>
    <w:basedOn w:val="2"/>
    <w:rsid w:val="0044146D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-3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12">
    <w:name w:val="Заголовок №1 (2)_"/>
    <w:basedOn w:val="DefaultParagraphFont"/>
    <w:link w:val="120"/>
    <w:rsid w:val="0044146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20">
    <w:name w:val="Заголовок №1 (2)"/>
    <w:basedOn w:val="Normal"/>
    <w:link w:val="12"/>
    <w:rsid w:val="0044146D"/>
    <w:pPr>
      <w:widowControl w:val="0"/>
      <w:shd w:val="clear" w:color="auto" w:fill="FFFFFF"/>
      <w:spacing w:after="4140" w:line="0" w:lineRule="atLeast"/>
      <w:outlineLvl w:val="0"/>
    </w:pPr>
    <w:rPr>
      <w:rFonts w:ascii="Times New Roman" w:eastAsia="Times New Roman" w:hAnsi="Times New Roman" w:cs="Times New Roman"/>
      <w:sz w:val="23"/>
      <w:szCs w:val="23"/>
    </w:rPr>
  </w:style>
  <w:style w:type="paragraph" w:styleId="BodyText">
    <w:name w:val="Body Text"/>
    <w:basedOn w:val="Normal"/>
    <w:link w:val="a2"/>
    <w:rsid w:val="00F80A07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2">
    <w:name w:val="Основной текст Знак"/>
    <w:basedOn w:val="DefaultParagraphFont"/>
    <w:link w:val="BodyText"/>
    <w:rsid w:val="00F80A0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1"/>
    <w:uiPriority w:val="99"/>
    <w:semiHidden/>
    <w:unhideWhenUsed/>
    <w:rsid w:val="0078119B"/>
    <w:pPr>
      <w:spacing w:after="120" w:line="480" w:lineRule="auto"/>
    </w:pPr>
  </w:style>
  <w:style w:type="character" w:customStyle="1" w:styleId="21">
    <w:name w:val="Основной текст 2 Знак"/>
    <w:basedOn w:val="DefaultParagraphFont"/>
    <w:link w:val="BodyText2"/>
    <w:uiPriority w:val="99"/>
    <w:semiHidden/>
    <w:rsid w:val="0078119B"/>
  </w:style>
  <w:style w:type="paragraph" w:styleId="BalloonText">
    <w:name w:val="Balloon Text"/>
    <w:basedOn w:val="Normal"/>
    <w:link w:val="a3"/>
    <w:uiPriority w:val="99"/>
    <w:semiHidden/>
    <w:unhideWhenUsed/>
    <w:rsid w:val="001C19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1C19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1CE37A-7E9E-4508-AF84-16059409A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